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A4A" w:rsidRDefault="00F57A4A" w:rsidP="00CE28EC">
      <w:pPr>
        <w:ind w:firstLine="0"/>
        <w:jc w:val="center"/>
      </w:pPr>
      <w:r>
        <w:t>Sexual Abuse</w:t>
      </w:r>
    </w:p>
    <w:p w:rsidR="00CE28EC" w:rsidRDefault="00CE28EC" w:rsidP="00170E05">
      <w:pPr>
        <w:ind w:firstLine="0"/>
      </w:pPr>
    </w:p>
    <w:p w:rsidR="00CE28EC" w:rsidRDefault="00CE28EC" w:rsidP="00CE28EC">
      <w:pPr>
        <w:ind w:firstLine="0"/>
        <w:jc w:val="center"/>
      </w:pPr>
      <w:r>
        <w:t>Students Name</w:t>
      </w:r>
    </w:p>
    <w:p w:rsidR="00CE28EC" w:rsidRDefault="00CE28EC" w:rsidP="00CE28EC">
      <w:pPr>
        <w:ind w:firstLine="0"/>
        <w:jc w:val="center"/>
      </w:pPr>
      <w:r>
        <w:t>Course Title</w:t>
      </w:r>
    </w:p>
    <w:p w:rsidR="00CE28EC" w:rsidRDefault="00CE28EC" w:rsidP="00CE28EC">
      <w:pPr>
        <w:ind w:firstLine="0"/>
        <w:jc w:val="center"/>
      </w:pPr>
      <w:r>
        <w:t>Date</w:t>
      </w:r>
    </w:p>
    <w:p w:rsidR="00CE28EC" w:rsidRDefault="00CE28EC" w:rsidP="00CE28EC">
      <w:pPr>
        <w:ind w:firstLine="0"/>
        <w:jc w:val="center"/>
      </w:pPr>
    </w:p>
    <w:p w:rsidR="00F57A4A" w:rsidRDefault="00F57A4A" w:rsidP="000B6286">
      <w:pPr>
        <w:ind w:firstLine="0"/>
        <w:jc w:val="center"/>
      </w:pPr>
    </w:p>
    <w:p w:rsidR="00F57A4A" w:rsidRDefault="00F57A4A" w:rsidP="000B6286">
      <w:pPr>
        <w:ind w:firstLine="0"/>
        <w:jc w:val="center"/>
      </w:pPr>
    </w:p>
    <w:p w:rsidR="00F57A4A" w:rsidRDefault="00F57A4A" w:rsidP="000B6286">
      <w:pPr>
        <w:ind w:firstLine="0"/>
        <w:jc w:val="center"/>
      </w:pPr>
    </w:p>
    <w:p w:rsidR="00F57A4A" w:rsidRDefault="00F57A4A" w:rsidP="000B6286">
      <w:pPr>
        <w:ind w:firstLine="0"/>
        <w:jc w:val="center"/>
      </w:pPr>
    </w:p>
    <w:p w:rsidR="00F57A4A" w:rsidRDefault="00F57A4A" w:rsidP="000B6286">
      <w:pPr>
        <w:ind w:firstLine="0"/>
        <w:jc w:val="center"/>
      </w:pPr>
    </w:p>
    <w:p w:rsidR="00CE28EC" w:rsidRDefault="00CE28EC" w:rsidP="000B6286">
      <w:pPr>
        <w:ind w:firstLine="0"/>
        <w:jc w:val="center"/>
      </w:pPr>
    </w:p>
    <w:p w:rsidR="00CE28EC" w:rsidRDefault="00CE28EC" w:rsidP="000B6286">
      <w:pPr>
        <w:ind w:firstLine="0"/>
        <w:jc w:val="center"/>
      </w:pPr>
    </w:p>
    <w:p w:rsidR="00CE28EC" w:rsidRDefault="00CE28EC" w:rsidP="000B6286">
      <w:pPr>
        <w:ind w:firstLine="0"/>
        <w:jc w:val="center"/>
      </w:pPr>
    </w:p>
    <w:p w:rsidR="00F57A4A" w:rsidRDefault="00F57A4A" w:rsidP="000B6286">
      <w:pPr>
        <w:ind w:firstLine="0"/>
        <w:jc w:val="center"/>
      </w:pPr>
    </w:p>
    <w:p w:rsidR="00170E05" w:rsidRDefault="00170E05" w:rsidP="00170E05">
      <w:pPr>
        <w:ind w:firstLine="0"/>
      </w:pPr>
    </w:p>
    <w:p w:rsidR="00170E05" w:rsidRDefault="00170E05" w:rsidP="00170E05">
      <w:pPr>
        <w:ind w:firstLine="0"/>
      </w:pPr>
    </w:p>
    <w:p w:rsidR="00170E05" w:rsidRDefault="00170E05" w:rsidP="00170E05">
      <w:pPr>
        <w:ind w:firstLine="0"/>
      </w:pPr>
    </w:p>
    <w:p w:rsidR="00170E05" w:rsidRDefault="00170E05" w:rsidP="00170E05">
      <w:pPr>
        <w:ind w:firstLine="0"/>
        <w:jc w:val="center"/>
      </w:pPr>
      <w:r>
        <w:lastRenderedPageBreak/>
        <w:t>Introduction</w:t>
      </w:r>
    </w:p>
    <w:p w:rsidR="00170E05" w:rsidRDefault="00170E05" w:rsidP="00170E05">
      <w:r>
        <w:t xml:space="preserve">Cases of sexual abuse have been reported to be on the increase, making victims as well as their families to experience the effects related to sexual abuse. Sexual violence has become a challenge that does not only affect women and children but also men. Renvoize (2017) claim that, despite sexual abuse being on the increase, more than 63 percent of sexual abuse is not reported to security agents. The topic of sexual abuse is of importance as it helps in identifying the problems within the society that needs to be prevented. This then helps in the creation of a community that respects one another making individual to live in harmony. Researching sexual violence enables us to understand the causes as well as possible measures that can be taken in preventing the increased cases of sexual abuse. Those who have experienced sexual abuse at one point of their lives encounter difficulties in dealing with the situation, and knowing this particular topic is essential in helping such individuals. Different scholars have argued whether the nature of our societies causes sexual abuse or it a problem that affects any society irrespective of its beliefs and values. The paper will, therefore, provide insight about issues regarding sexual abuse by analyzing the possible causes as well as the effects. </w:t>
      </w:r>
    </w:p>
    <w:p w:rsidR="00170E05" w:rsidRDefault="00170E05" w:rsidP="00170E05">
      <w:pPr>
        <w:ind w:firstLine="0"/>
        <w:jc w:val="center"/>
      </w:pPr>
      <w:r>
        <w:t>Literature review</w:t>
      </w:r>
    </w:p>
    <w:p w:rsidR="00170E05" w:rsidRDefault="00170E05" w:rsidP="00170E05">
      <w:r>
        <w:t xml:space="preserve">Scholars have tried understanding sexual abuse from different perspectives. Wilson, Graham, and Taft (2017) argue that alcohol and other drugs are the main factors associated with sexual violence. Based on the study by Wilson et al. (2017) further claims that sexual abuses have been reported in places where alcohol is being consumed as compared to any other places. Alcohol and other drugs such as tobacco reduce self-consciousness making individuals misbehave, some of which end up sexually abusing others. More cases of sexual assault have been pinned to drug users, although some use alcohol to justify their behavior. Research </w:t>
      </w:r>
      <w:r>
        <w:lastRenderedPageBreak/>
        <w:t xml:space="preserve">conducted by the Association of American Universities indicates that more than 25 percent of female students are sexually abused most of which are influenced by drug abuse. Measures are, therefore, taken to reduce the consumption of alcohol among other drugs in learning institutions as well as the country in general. </w:t>
      </w:r>
    </w:p>
    <w:p w:rsidR="00170E05" w:rsidRDefault="00170E05" w:rsidP="00170E05">
      <w:r>
        <w:t xml:space="preserve">Mathews and Collin-Vézina (2016) point out that peer influence is among the factors that cause sexual violence. Peer influence plays a vital role in shaping the behavior of individuals, especially teenagers. Although the school environment is a place where desirable behavior is imparted, undesirable behavior from peer influence can also be learned. For example, students tend to go to night clubs due to the influence of their peers and in turn, end up engaging themselves in immoral acts such as sexual abuse. A group of men has sexually abused women due to the influence of their peers. Such incidences occur as a way of punishing a victim. For example, in most cases, the rights of girls and women have been violated by men who claim that they are punishing them for not being appropriately dressed. These claims have raised arguments from different scholars to whether punishing someone through sexual harassment should be accepted in society. Sexual harassment associated with peer pressure is widespread in societies where insecurity and poverty levels are high. Also, societal factors, such as poverty and other disasters, have also caused sexual abuse. A poor community is characterized with insecurity as all kinds of evil which breed sexual violence and other injustices. High levels of unemployment lead to a high rate of drug abuse and criminal activities. Research has reported that weak states experience social injustice practices such as sexual abuse. People living in impoverished communities, therefore, have been significantly affected by sexual abuse than societies that have a stable economy. </w:t>
      </w:r>
    </w:p>
    <w:p w:rsidR="0048025C" w:rsidRDefault="00170E05" w:rsidP="0048025C">
      <w:r>
        <w:lastRenderedPageBreak/>
        <w:t>Family environments</w:t>
      </w:r>
      <w:r w:rsidR="0048025C">
        <w:t xml:space="preserve"> in which children are raised</w:t>
      </w:r>
      <w:r>
        <w:t xml:space="preserve"> encourage violent behaviors. Research has indicated that sexual harassment is a learned behavior. Studies about sexual abuse also showed that people who were sexually abused during their early childhood are likely to sexually someone at one point in their life. Renvoize (2017) argues that the home environment plays a significant role in shaping the behaviors of children. Behaviorist’s psychologists have argued that encouraging home environment promotes desirable behavior among children. For instance, a child raised in a violent home environment is likely to be violent. Home environments that are unsupportive to children, prone to violence as well as have scare resources develop children who are aggressive to others. Such children tend to engage in attention-seeking behaviors such as bullying others, and if the undesirable behavior is not discouraged, it leads to immoral acts such as sexual abuse. In understanding the American families, research was conducted to children raised in hostile environments to assess their behavior. It was found out those children raised witnessing family violence engages in vi</w:t>
      </w:r>
      <w:r w:rsidR="0048025C">
        <w:t xml:space="preserve">olent acts at their adulthood. </w:t>
      </w:r>
    </w:p>
    <w:p w:rsidR="00524A85" w:rsidRDefault="00170E05" w:rsidP="00524A85">
      <w:r>
        <w:t xml:space="preserve">The effects of Sexual abuse range from physical, mental as well as emotional. Just like any violence, sexual violence is an act that the perpetrator uses force to harass the victim sexually. Bruises, bleeding as well as difficulties in walking can result in the victim. Such physical pain can affect the life of the victim as one can no longer participate in activities that require movement of limbs such as playing football. Pregnancy among girls and women can as well result from sexual abuse (Rylko-Bauer, &amp; Farmer, 2016). Cases of unwanted pregnancies have been reported among school going girls who were sexually harassed. Such girls are therefore required to drop out of school and take care of their babies. In other scenarios, girls and women have ended up carrying abortions for fear of taking care of the pregnancy. Furthermore, victims of sexual abuse have ended up being infected with a sexually transmitted disease, some </w:t>
      </w:r>
      <w:r>
        <w:lastRenderedPageBreak/>
        <w:t>of which as deadly, such as HIV and AIDS. The result is suffering and th</w:t>
      </w:r>
      <w:r w:rsidR="00524A85">
        <w:t xml:space="preserve">e increase of street children. </w:t>
      </w:r>
    </w:p>
    <w:p w:rsidR="00FB2FCB" w:rsidRDefault="00170E05" w:rsidP="00FB2FCB">
      <w:r>
        <w:t xml:space="preserve">Thompson, Lewis, Neilson, English, Litrownik, Margolis, and Dubowitz (2017) have carried out a study on the effects of sexual abuse on children.  Based on their research, sexual abuse causes mental and emotional impact. Post-traumatic stress disorder, which is characterized by flashbacks, depression, dissociation, as well as suicidal thoughts, </w:t>
      </w:r>
      <w:r w:rsidR="00FE752E">
        <w:t>is</w:t>
      </w:r>
      <w:r>
        <w:t xml:space="preserve"> likely to affect a person who is sexually abused. These conditions cause sadness, loss, or gain of weight as well as the loss of interest in activities that the victims previously enjoyed. To school going children, the post-traumatic stress disorder is claimed to deteriorate their performance leading to absenteeism and truancy. Thompson et al., (2017) maintains that an individual who has been sexually abused is affected emotionally, thus experiencing anger, fear, sense of vulnerability as well as the loss of control. If such individuals are young, they might develop undesirable behavior and thus become grown-ups that are socially unfit. Adults who experience emotional effects from sexual abuse tend to be unproductive to society. They end up quitting their jobs by feeling uncomfortable among their colleagues. The results are poor living standards and increased rates of poverty in the country, which then affects the ec</w:t>
      </w:r>
      <w:r w:rsidR="00FB2FCB">
        <w:t xml:space="preserve">onomy of a particular country. </w:t>
      </w:r>
    </w:p>
    <w:p w:rsidR="00170E05" w:rsidRDefault="00170E05" w:rsidP="00FB2FCB">
      <w:r>
        <w:t xml:space="preserve">Rylko-Bauer and Farmer (2016) highlight that; sexual abuse does affect not only the victims but also the families of the affected. The families, friends, classmates, as well as workmates of the victims who have experienced sexual abuse also experience emotional effects. The people around victims of sexual abuse find it difficult in living knowing that the perpetrators of justice live among them. In most cases, family members or friends of the affected have tried finding justice by trying to kill the people who sexually abuse people. Such individuals have ended up behind bars for attempted murder. Furthermore, sexual abuse affects the economy of </w:t>
      </w:r>
      <w:r>
        <w:lastRenderedPageBreak/>
        <w:t xml:space="preserve">different nations. Communities that have experienced sexual abuse incur considerable costs in creating centers for counseling as well as medical facilities to the affected. Sexual abuse is, therefore, holding back the economies of most societies. </w:t>
      </w:r>
    </w:p>
    <w:p w:rsidR="00170E05" w:rsidRDefault="00170E05" w:rsidP="008B56CD">
      <w:pPr>
        <w:ind w:firstLine="0"/>
        <w:jc w:val="center"/>
      </w:pPr>
      <w:r>
        <w:t>Discussion and Conclusion</w:t>
      </w:r>
    </w:p>
    <w:p w:rsidR="008B56CD" w:rsidRDefault="00170E05" w:rsidP="008B56CD">
      <w:r>
        <w:t xml:space="preserve">Sexual abuse is a global challenge that requires more attention is preventing it. Based on the understanding concerning the causes and effects of sexual harassment, specific measures can be put in place in dealing with the issue. Some of the causes associated with sexual abuse, such as drug abuse and poverty, are aspects that can be regulated. The community should work in collaboration with other agencies in dealing with the effects of drugs in society. The consumption of drugs, such as Alcohol and Marijuana, should be regulated among youths and adults. The measure will help in reducing moral decay, which is associated with sexual abuse. Poverty, on the other, can be reduced by offering training programs to the unemployed to enable them to secure jobs. Reducing poverty will then help in reducing insecurity as the jobless individual who facilitates immoral acts in society. </w:t>
      </w:r>
    </w:p>
    <w:p w:rsidR="00CC6FEA" w:rsidRDefault="00170E05" w:rsidP="00CC6FEA">
      <w:r>
        <w:t xml:space="preserve">The government should as well formulate rules that discourage undesirable behavior. For example, those convicted with charges of sexual abuse should be sentenced for long periods to discourage others from doing the same. It is the role of the local government and the national government to provide security for its subjects. The government should thus ensure that every individual is safe and that their rights are not violated. It should ensure that by ensuring that lawbreakers are responsible for their actions. Mathews and Collin-Vézina (2016) affirm that centers should be created that offer guiding and counseling to individuals who have been sexually abused. Such centers provide mental support as well as emotional support. Guiding helps in dealing with depression, stress, and other kinds of pain. </w:t>
      </w:r>
    </w:p>
    <w:p w:rsidR="00170E05" w:rsidRDefault="00170E05" w:rsidP="00CC6FEA">
      <w:r>
        <w:lastRenderedPageBreak/>
        <w:t>Sexual abuse is a disaster whose effects should not be assumed. The topic of sexual abuse has been able to shed some knowledge concerning how to deal with sexual violence in society. More importantly, through understanding the effects caused by sexual abuse, we can help victims rather than assuming that they are fine. The need to attain a moral society that upholds the rights and dignity of each member of the society cannot only be achieved in a blink of an eye. The different agents of the community should work together in developing a protective environment as well as a just environment that nurtured desirable behavior. By so doing, sexual abuse, as well as other kinds of violence, will be on the decrease, which will then ensure the continuity of the society that is built on ethics and morals.</w:t>
      </w:r>
    </w:p>
    <w:p w:rsidR="00170E05" w:rsidRDefault="00170E05" w:rsidP="00170E05">
      <w:pPr>
        <w:ind w:firstLine="0"/>
      </w:pPr>
    </w:p>
    <w:p w:rsidR="00F1645B" w:rsidRDefault="00F1645B" w:rsidP="00015196">
      <w:pPr>
        <w:ind w:firstLine="0"/>
      </w:pPr>
    </w:p>
    <w:p w:rsidR="00A7352C" w:rsidRDefault="00A7352C" w:rsidP="002860A9">
      <w:pPr>
        <w:ind w:firstLine="0"/>
        <w:jc w:val="center"/>
      </w:pPr>
    </w:p>
    <w:p w:rsidR="00A7352C" w:rsidRDefault="00A7352C" w:rsidP="002860A9">
      <w:pPr>
        <w:ind w:firstLine="0"/>
        <w:jc w:val="center"/>
      </w:pPr>
    </w:p>
    <w:p w:rsidR="00A7352C" w:rsidRDefault="00A7352C" w:rsidP="002860A9">
      <w:pPr>
        <w:ind w:firstLine="0"/>
        <w:jc w:val="center"/>
      </w:pPr>
    </w:p>
    <w:p w:rsidR="00A7352C" w:rsidRDefault="00A7352C" w:rsidP="002860A9">
      <w:pPr>
        <w:ind w:firstLine="0"/>
        <w:jc w:val="center"/>
      </w:pPr>
    </w:p>
    <w:p w:rsidR="00A7352C" w:rsidRDefault="00A7352C" w:rsidP="002860A9">
      <w:pPr>
        <w:ind w:firstLine="0"/>
        <w:jc w:val="center"/>
      </w:pPr>
    </w:p>
    <w:p w:rsidR="00A7352C" w:rsidRDefault="00A7352C" w:rsidP="002860A9">
      <w:pPr>
        <w:ind w:firstLine="0"/>
        <w:jc w:val="center"/>
      </w:pPr>
    </w:p>
    <w:p w:rsidR="00A7352C" w:rsidRDefault="00A7352C" w:rsidP="002860A9">
      <w:pPr>
        <w:ind w:firstLine="0"/>
        <w:jc w:val="center"/>
      </w:pPr>
    </w:p>
    <w:p w:rsidR="00A7352C" w:rsidRDefault="00A7352C" w:rsidP="002860A9">
      <w:pPr>
        <w:ind w:firstLine="0"/>
        <w:jc w:val="center"/>
      </w:pPr>
    </w:p>
    <w:p w:rsidR="00A7352C" w:rsidRDefault="00A7352C" w:rsidP="002860A9">
      <w:pPr>
        <w:ind w:firstLine="0"/>
        <w:jc w:val="center"/>
      </w:pPr>
    </w:p>
    <w:p w:rsidR="00544501" w:rsidRDefault="002860A9" w:rsidP="002860A9">
      <w:pPr>
        <w:ind w:firstLine="0"/>
        <w:jc w:val="center"/>
      </w:pPr>
      <w:r>
        <w:lastRenderedPageBreak/>
        <w:t>References</w:t>
      </w:r>
    </w:p>
    <w:p w:rsidR="00941B05" w:rsidRDefault="00941B05" w:rsidP="002860A9">
      <w:pPr>
        <w:ind w:left="720" w:hanging="720"/>
      </w:pPr>
      <w:r w:rsidRPr="00DB29D1">
        <w:t>Mathews, B., &amp; Collin-Vézina, D. (2016). Child sexual abuse: Raising awareness and empathy is essential to promote new public health responses. </w:t>
      </w:r>
      <w:r w:rsidRPr="00DB29D1">
        <w:rPr>
          <w:i/>
          <w:iCs/>
        </w:rPr>
        <w:t>Journal of public health policy</w:t>
      </w:r>
      <w:r w:rsidRPr="00DB29D1">
        <w:t>, </w:t>
      </w:r>
      <w:r w:rsidRPr="00DB29D1">
        <w:rPr>
          <w:i/>
          <w:iCs/>
        </w:rPr>
        <w:t>37</w:t>
      </w:r>
      <w:r w:rsidRPr="00DB29D1">
        <w:t>(3), 304-314.</w:t>
      </w:r>
    </w:p>
    <w:p w:rsidR="00941B05" w:rsidRDefault="00941B05" w:rsidP="002860A9">
      <w:pPr>
        <w:ind w:left="720" w:hanging="720"/>
      </w:pPr>
      <w:r w:rsidRPr="0044610D">
        <w:t>Renvoize, J. (2017). </w:t>
      </w:r>
      <w:r w:rsidRPr="0044610D">
        <w:rPr>
          <w:i/>
          <w:iCs/>
        </w:rPr>
        <w:t>Innocence destroyed: A study of child sexual abuse</w:t>
      </w:r>
      <w:r w:rsidRPr="0044610D">
        <w:t>. Routledge.</w:t>
      </w:r>
    </w:p>
    <w:p w:rsidR="00941B05" w:rsidRPr="00D10F0A" w:rsidRDefault="00941B05" w:rsidP="0044610D">
      <w:pPr>
        <w:ind w:left="720" w:hanging="720"/>
      </w:pPr>
      <w:r w:rsidRPr="0044610D">
        <w:t>Rylko-Bauer, B., &amp; Farmer, P. (2016). Structural violence, poverty, and social suffering. </w:t>
      </w:r>
      <w:r w:rsidRPr="0044610D">
        <w:rPr>
          <w:i/>
          <w:iCs/>
        </w:rPr>
        <w:t>The Oxford handbook of the social science of poverty</w:t>
      </w:r>
      <w:r w:rsidRPr="0044610D">
        <w:t>, 47-75.</w:t>
      </w:r>
    </w:p>
    <w:p w:rsidR="00941B05" w:rsidRDefault="00941B05" w:rsidP="002860A9">
      <w:pPr>
        <w:ind w:left="720" w:hanging="720"/>
      </w:pPr>
      <w:r>
        <w:t>Thompson, R., Lewis, T., Neilson, E. C., English, D. J., Litrownik, A. J., Margolis, B., &amp; Dubowitz, H. (2017). Child maltreatment and risky sexual behaviour: indirect effects through trauma symptoms and substance use. Child Maltreatment, 22(1), 69-78.</w:t>
      </w:r>
    </w:p>
    <w:p w:rsidR="00941B05" w:rsidRDefault="00941B05" w:rsidP="002860A9">
      <w:pPr>
        <w:ind w:left="720" w:hanging="720"/>
      </w:pPr>
      <w:r w:rsidRPr="00DB29D1">
        <w:t>Wilson, I. M., Graham, K., &amp; Taft, A. (2017). Living the cycle of drinking and violence: A qualitative study of women's experience of alcohol</w:t>
      </w:r>
      <w:r w:rsidRPr="00DB29D1">
        <w:rPr>
          <w:rFonts w:ascii="Cambria Math" w:hAnsi="Cambria Math" w:cs="Cambria Math"/>
        </w:rPr>
        <w:t>‐</w:t>
      </w:r>
      <w:r w:rsidRPr="00DB29D1">
        <w:rPr>
          <w:rFonts w:cs="Times New Roman"/>
        </w:rPr>
        <w:t>related intimate partner violence. </w:t>
      </w:r>
      <w:r w:rsidRPr="00DB29D1">
        <w:rPr>
          <w:i/>
          <w:iCs/>
        </w:rPr>
        <w:t>Drug and alcohol review</w:t>
      </w:r>
      <w:r w:rsidRPr="00DB29D1">
        <w:t>, </w:t>
      </w:r>
      <w:r w:rsidRPr="00DB29D1">
        <w:rPr>
          <w:i/>
          <w:iCs/>
        </w:rPr>
        <w:t>36</w:t>
      </w:r>
      <w:r w:rsidRPr="00DB29D1">
        <w:t>(1), 115-124.</w:t>
      </w:r>
    </w:p>
    <w:sectPr w:rsidR="00941B05" w:rsidSect="00BC69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6846" w:rsidRDefault="00C46846" w:rsidP="00DC702A">
      <w:pPr>
        <w:spacing w:after="0" w:line="240" w:lineRule="auto"/>
      </w:pPr>
      <w:r>
        <w:separator/>
      </w:r>
    </w:p>
  </w:endnote>
  <w:endnote w:type="continuationSeparator" w:id="1">
    <w:p w:rsidR="00C46846" w:rsidRDefault="00C46846" w:rsidP="00DC70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6846" w:rsidRDefault="00C46846" w:rsidP="00DC702A">
      <w:pPr>
        <w:spacing w:after="0" w:line="240" w:lineRule="auto"/>
      </w:pPr>
      <w:r>
        <w:separator/>
      </w:r>
    </w:p>
  </w:footnote>
  <w:footnote w:type="continuationSeparator" w:id="1">
    <w:p w:rsidR="00C46846" w:rsidRDefault="00C46846" w:rsidP="00DC70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9091441"/>
      <w:docPartObj>
        <w:docPartGallery w:val="Page Numbers (Top of Page)"/>
        <w:docPartUnique/>
      </w:docPartObj>
    </w:sdtPr>
    <w:sdtContent>
      <w:p w:rsidR="00DC2A22" w:rsidRDefault="00DC2A22" w:rsidP="00DC702A">
        <w:pPr>
          <w:pStyle w:val="Header"/>
          <w:ind w:firstLine="0"/>
        </w:pPr>
        <w:r>
          <w:t xml:space="preserve">SEXUAL ABUSE                                                                                                                            </w:t>
        </w:r>
        <w:fldSimple w:instr=" PAGE   \* MERGEFORMAT ">
          <w:r w:rsidR="00941B05">
            <w:rPr>
              <w:noProof/>
            </w:rPr>
            <w:t>8</w:t>
          </w:r>
        </w:fldSimple>
      </w:p>
    </w:sdtContent>
  </w:sdt>
  <w:p w:rsidR="00DC2A22" w:rsidRDefault="00DC2A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22" w:rsidRDefault="00DC2A22" w:rsidP="00BC6980">
    <w:pPr>
      <w:pStyle w:val="Header"/>
      <w:ind w:firstLine="0"/>
    </w:pPr>
    <w:r>
      <w:t>Running Head: SEXUAL ABUSE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DC702A"/>
    <w:rsid w:val="0000441B"/>
    <w:rsid w:val="00015196"/>
    <w:rsid w:val="000232F1"/>
    <w:rsid w:val="0003157C"/>
    <w:rsid w:val="00037D8B"/>
    <w:rsid w:val="00042DFB"/>
    <w:rsid w:val="00047389"/>
    <w:rsid w:val="00065624"/>
    <w:rsid w:val="000773BC"/>
    <w:rsid w:val="000A5F53"/>
    <w:rsid w:val="000B6286"/>
    <w:rsid w:val="000D23B5"/>
    <w:rsid w:val="000F18C4"/>
    <w:rsid w:val="001047C0"/>
    <w:rsid w:val="001208A7"/>
    <w:rsid w:val="00126DE7"/>
    <w:rsid w:val="0014527A"/>
    <w:rsid w:val="00145A69"/>
    <w:rsid w:val="00153326"/>
    <w:rsid w:val="00170E05"/>
    <w:rsid w:val="001715EA"/>
    <w:rsid w:val="001810EC"/>
    <w:rsid w:val="00192EF4"/>
    <w:rsid w:val="001A0900"/>
    <w:rsid w:val="001A79FC"/>
    <w:rsid w:val="001B4194"/>
    <w:rsid w:val="001C2869"/>
    <w:rsid w:val="001C30F0"/>
    <w:rsid w:val="001C6378"/>
    <w:rsid w:val="001D3F36"/>
    <w:rsid w:val="001D4A30"/>
    <w:rsid w:val="001D68AA"/>
    <w:rsid w:val="001D6DA8"/>
    <w:rsid w:val="001E6BF0"/>
    <w:rsid w:val="00204D05"/>
    <w:rsid w:val="00206B79"/>
    <w:rsid w:val="002661ED"/>
    <w:rsid w:val="00274211"/>
    <w:rsid w:val="002860A9"/>
    <w:rsid w:val="00287C2C"/>
    <w:rsid w:val="002A11F2"/>
    <w:rsid w:val="002A6053"/>
    <w:rsid w:val="002B14A0"/>
    <w:rsid w:val="002B1776"/>
    <w:rsid w:val="002B75FC"/>
    <w:rsid w:val="002C47D5"/>
    <w:rsid w:val="002C7C9C"/>
    <w:rsid w:val="002D3CFC"/>
    <w:rsid w:val="00301503"/>
    <w:rsid w:val="00302C02"/>
    <w:rsid w:val="00313529"/>
    <w:rsid w:val="00336A3C"/>
    <w:rsid w:val="00346585"/>
    <w:rsid w:val="00352CBD"/>
    <w:rsid w:val="003676A3"/>
    <w:rsid w:val="00385ED2"/>
    <w:rsid w:val="003B2BDE"/>
    <w:rsid w:val="003B4BE1"/>
    <w:rsid w:val="003C3471"/>
    <w:rsid w:val="003C36F3"/>
    <w:rsid w:val="003C3714"/>
    <w:rsid w:val="003C66C3"/>
    <w:rsid w:val="003C6C82"/>
    <w:rsid w:val="003E395C"/>
    <w:rsid w:val="00400533"/>
    <w:rsid w:val="0041667F"/>
    <w:rsid w:val="00431D26"/>
    <w:rsid w:val="00436E66"/>
    <w:rsid w:val="0044610D"/>
    <w:rsid w:val="00453643"/>
    <w:rsid w:val="00463971"/>
    <w:rsid w:val="0048025C"/>
    <w:rsid w:val="00486E80"/>
    <w:rsid w:val="004A3FF7"/>
    <w:rsid w:val="004F32CE"/>
    <w:rsid w:val="004F770B"/>
    <w:rsid w:val="00502924"/>
    <w:rsid w:val="00507342"/>
    <w:rsid w:val="00507FE0"/>
    <w:rsid w:val="0051221C"/>
    <w:rsid w:val="00524A85"/>
    <w:rsid w:val="005261E5"/>
    <w:rsid w:val="00540CEA"/>
    <w:rsid w:val="00544501"/>
    <w:rsid w:val="00547FE7"/>
    <w:rsid w:val="005508CC"/>
    <w:rsid w:val="0056180F"/>
    <w:rsid w:val="00562287"/>
    <w:rsid w:val="00562F47"/>
    <w:rsid w:val="005657D6"/>
    <w:rsid w:val="00566F5B"/>
    <w:rsid w:val="0056717A"/>
    <w:rsid w:val="005B1C8E"/>
    <w:rsid w:val="005B2CF7"/>
    <w:rsid w:val="005B5DD2"/>
    <w:rsid w:val="005C4FE9"/>
    <w:rsid w:val="005E5D6D"/>
    <w:rsid w:val="005F2D55"/>
    <w:rsid w:val="005F4DA2"/>
    <w:rsid w:val="006233C8"/>
    <w:rsid w:val="006339F2"/>
    <w:rsid w:val="00634E08"/>
    <w:rsid w:val="006537B8"/>
    <w:rsid w:val="0068661D"/>
    <w:rsid w:val="006A12D9"/>
    <w:rsid w:val="006B4C74"/>
    <w:rsid w:val="006C0266"/>
    <w:rsid w:val="006C486B"/>
    <w:rsid w:val="006D47BB"/>
    <w:rsid w:val="006D77D3"/>
    <w:rsid w:val="006E0A4F"/>
    <w:rsid w:val="006E606D"/>
    <w:rsid w:val="007274CE"/>
    <w:rsid w:val="0073084B"/>
    <w:rsid w:val="00731624"/>
    <w:rsid w:val="0074715F"/>
    <w:rsid w:val="00761531"/>
    <w:rsid w:val="00766B0A"/>
    <w:rsid w:val="0077526B"/>
    <w:rsid w:val="007827AB"/>
    <w:rsid w:val="007867FA"/>
    <w:rsid w:val="007A6E0C"/>
    <w:rsid w:val="007B152B"/>
    <w:rsid w:val="007C0EA1"/>
    <w:rsid w:val="00804ABE"/>
    <w:rsid w:val="0085021D"/>
    <w:rsid w:val="0085292B"/>
    <w:rsid w:val="00884B59"/>
    <w:rsid w:val="008960F2"/>
    <w:rsid w:val="0089799E"/>
    <w:rsid w:val="008A00AB"/>
    <w:rsid w:val="008A35B3"/>
    <w:rsid w:val="008A5B90"/>
    <w:rsid w:val="008B56CD"/>
    <w:rsid w:val="008F17C8"/>
    <w:rsid w:val="00904D4E"/>
    <w:rsid w:val="00915881"/>
    <w:rsid w:val="009240C5"/>
    <w:rsid w:val="00933492"/>
    <w:rsid w:val="00941B05"/>
    <w:rsid w:val="00943F8D"/>
    <w:rsid w:val="00970FED"/>
    <w:rsid w:val="0098101D"/>
    <w:rsid w:val="00985881"/>
    <w:rsid w:val="00996302"/>
    <w:rsid w:val="009A6B7D"/>
    <w:rsid w:val="009A6CC1"/>
    <w:rsid w:val="009C104B"/>
    <w:rsid w:val="009D1E55"/>
    <w:rsid w:val="009D68FB"/>
    <w:rsid w:val="009D7178"/>
    <w:rsid w:val="009E41EF"/>
    <w:rsid w:val="009F06F2"/>
    <w:rsid w:val="00A01013"/>
    <w:rsid w:val="00A02745"/>
    <w:rsid w:val="00A174FE"/>
    <w:rsid w:val="00A27BC7"/>
    <w:rsid w:val="00A45135"/>
    <w:rsid w:val="00A46F20"/>
    <w:rsid w:val="00A5143A"/>
    <w:rsid w:val="00A7352C"/>
    <w:rsid w:val="00A81233"/>
    <w:rsid w:val="00A817BD"/>
    <w:rsid w:val="00A8249C"/>
    <w:rsid w:val="00A850E5"/>
    <w:rsid w:val="00A926F0"/>
    <w:rsid w:val="00AA142A"/>
    <w:rsid w:val="00AC5B20"/>
    <w:rsid w:val="00AE1F23"/>
    <w:rsid w:val="00B12784"/>
    <w:rsid w:val="00B16394"/>
    <w:rsid w:val="00B24F15"/>
    <w:rsid w:val="00B26736"/>
    <w:rsid w:val="00B45B9E"/>
    <w:rsid w:val="00B51F46"/>
    <w:rsid w:val="00B557A6"/>
    <w:rsid w:val="00B577A5"/>
    <w:rsid w:val="00B640D7"/>
    <w:rsid w:val="00B73392"/>
    <w:rsid w:val="00B9643C"/>
    <w:rsid w:val="00B974F1"/>
    <w:rsid w:val="00BA64F4"/>
    <w:rsid w:val="00BB452C"/>
    <w:rsid w:val="00BC6980"/>
    <w:rsid w:val="00BD048F"/>
    <w:rsid w:val="00BD3300"/>
    <w:rsid w:val="00BE4FA8"/>
    <w:rsid w:val="00BF5754"/>
    <w:rsid w:val="00C039C9"/>
    <w:rsid w:val="00C050FC"/>
    <w:rsid w:val="00C131EC"/>
    <w:rsid w:val="00C26E86"/>
    <w:rsid w:val="00C30A17"/>
    <w:rsid w:val="00C45ADE"/>
    <w:rsid w:val="00C46846"/>
    <w:rsid w:val="00C544D1"/>
    <w:rsid w:val="00C62CB8"/>
    <w:rsid w:val="00CA2030"/>
    <w:rsid w:val="00CC6FEA"/>
    <w:rsid w:val="00CD61CD"/>
    <w:rsid w:val="00CE0AD2"/>
    <w:rsid w:val="00CE28EC"/>
    <w:rsid w:val="00CE28F4"/>
    <w:rsid w:val="00D0412E"/>
    <w:rsid w:val="00D10F0A"/>
    <w:rsid w:val="00D12827"/>
    <w:rsid w:val="00D225AE"/>
    <w:rsid w:val="00D23559"/>
    <w:rsid w:val="00D335C1"/>
    <w:rsid w:val="00D46562"/>
    <w:rsid w:val="00DA2D00"/>
    <w:rsid w:val="00DB0DE4"/>
    <w:rsid w:val="00DB29D1"/>
    <w:rsid w:val="00DC2A22"/>
    <w:rsid w:val="00DC702A"/>
    <w:rsid w:val="00DC751D"/>
    <w:rsid w:val="00DD0663"/>
    <w:rsid w:val="00DE6711"/>
    <w:rsid w:val="00DE747A"/>
    <w:rsid w:val="00E02FC6"/>
    <w:rsid w:val="00E11145"/>
    <w:rsid w:val="00E12C3A"/>
    <w:rsid w:val="00E16FFD"/>
    <w:rsid w:val="00E24542"/>
    <w:rsid w:val="00E351FE"/>
    <w:rsid w:val="00E35763"/>
    <w:rsid w:val="00E45F2C"/>
    <w:rsid w:val="00E46B16"/>
    <w:rsid w:val="00E5198B"/>
    <w:rsid w:val="00E56279"/>
    <w:rsid w:val="00E624F9"/>
    <w:rsid w:val="00E65573"/>
    <w:rsid w:val="00E750E3"/>
    <w:rsid w:val="00E920A7"/>
    <w:rsid w:val="00E93AC9"/>
    <w:rsid w:val="00EA0B15"/>
    <w:rsid w:val="00EB22FE"/>
    <w:rsid w:val="00EB4AA4"/>
    <w:rsid w:val="00ED0D87"/>
    <w:rsid w:val="00ED202A"/>
    <w:rsid w:val="00ED66F4"/>
    <w:rsid w:val="00EF490C"/>
    <w:rsid w:val="00EF6587"/>
    <w:rsid w:val="00F1645B"/>
    <w:rsid w:val="00F214E5"/>
    <w:rsid w:val="00F43156"/>
    <w:rsid w:val="00F45FD5"/>
    <w:rsid w:val="00F55B5F"/>
    <w:rsid w:val="00F56284"/>
    <w:rsid w:val="00F57A4A"/>
    <w:rsid w:val="00F653BA"/>
    <w:rsid w:val="00F6704D"/>
    <w:rsid w:val="00F67A3E"/>
    <w:rsid w:val="00F70F70"/>
    <w:rsid w:val="00F9197A"/>
    <w:rsid w:val="00FB2FCB"/>
    <w:rsid w:val="00FB487A"/>
    <w:rsid w:val="00FC33E4"/>
    <w:rsid w:val="00FC60D4"/>
    <w:rsid w:val="00FD3D8F"/>
    <w:rsid w:val="00FD60C0"/>
    <w:rsid w:val="00FE47F4"/>
    <w:rsid w:val="00FE752E"/>
    <w:rsid w:val="00FE7E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02A"/>
  </w:style>
  <w:style w:type="paragraph" w:styleId="Footer">
    <w:name w:val="footer"/>
    <w:basedOn w:val="Normal"/>
    <w:link w:val="FooterChar"/>
    <w:uiPriority w:val="99"/>
    <w:semiHidden/>
    <w:unhideWhenUsed/>
    <w:rsid w:val="00DC70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702A"/>
  </w:style>
</w:styles>
</file>

<file path=word/webSettings.xml><?xml version="1.0" encoding="utf-8"?>
<w:webSettings xmlns:r="http://schemas.openxmlformats.org/officeDocument/2006/relationships" xmlns:w="http://schemas.openxmlformats.org/wordprocessingml/2006/main">
  <w:divs>
    <w:div w:id="80689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8</Pages>
  <Words>1771</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165</cp:revision>
  <dcterms:created xsi:type="dcterms:W3CDTF">2019-05-25T09:02:00Z</dcterms:created>
  <dcterms:modified xsi:type="dcterms:W3CDTF">2019-05-25T19:57:00Z</dcterms:modified>
</cp:coreProperties>
</file>